
<file path=[Content_Types].xml><?xml version="1.0" encoding="utf-8"?>
<Types xmlns="http://schemas.openxmlformats.org/package/2006/content-types">
  <Default Extension="bin" ContentType="application/vnd.ms-office.activeX"/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B2C19" w:rsidRPr="00682334" w:rsidRDefault="006B2C19" w:rsidP="008E27DC">
      <w:pPr>
        <w:jc w:val="center"/>
        <w:rPr>
          <w:rFonts w:ascii="Tahoma" w:hAnsi="Tahoma" w:cs="Tahoma"/>
          <w:sz w:val="20"/>
        </w:rPr>
      </w:pPr>
      <w:r w:rsidRPr="00682334">
        <w:rPr>
          <w:rFonts w:ascii="Tahoma" w:hAnsi="Tahoma" w:cs="Tahoma"/>
          <w:b/>
          <w:bCs/>
          <w:sz w:val="20"/>
        </w:rPr>
        <w:t>INNOVATIOSPORTS JOURNAL TELİF HAKKI ANLAŞMASI</w:t>
      </w:r>
    </w:p>
    <w:p w:rsidR="006B2C19" w:rsidRPr="00682334" w:rsidRDefault="006B2C19" w:rsidP="006B2C19">
      <w:pPr>
        <w:rPr>
          <w:rFonts w:ascii="Tahoma" w:hAnsi="Tahoma" w:cs="Tahoma"/>
          <w:sz w:val="20"/>
        </w:rPr>
      </w:pPr>
      <w:r w:rsidRPr="00682334">
        <w:rPr>
          <w:rFonts w:ascii="Tahoma" w:hAnsi="Tahoma" w:cs="Tahoma"/>
          <w:b/>
          <w:bCs/>
          <w:sz w:val="20"/>
        </w:rPr>
        <w:t>Makale Başlığı:</w:t>
      </w:r>
      <w:r w:rsidRPr="00682334">
        <w:rPr>
          <w:rFonts w:ascii="Tahoma" w:hAnsi="Tahoma" w:cs="Tahoma"/>
          <w:sz w:val="20"/>
        </w:rPr>
        <w:t xml:space="preserve"> 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6B2C19" w:rsidRPr="00682334" w:rsidRDefault="006B2C19" w:rsidP="006B2C19">
      <w:pPr>
        <w:jc w:val="both"/>
        <w:rPr>
          <w:rFonts w:ascii="Tahoma" w:hAnsi="Tahoma" w:cs="Tahoma"/>
          <w:sz w:val="20"/>
        </w:rPr>
      </w:pPr>
      <w:r w:rsidRPr="00682334">
        <w:rPr>
          <w:rFonts w:ascii="Tahoma" w:hAnsi="Tahoma" w:cs="Tahoma"/>
          <w:b/>
          <w:bCs/>
          <w:sz w:val="20"/>
        </w:rPr>
        <w:t>Makale Türü:</w:t>
      </w:r>
      <w:r w:rsidRPr="00682334">
        <w:rPr>
          <w:rFonts w:ascii="Tahoma" w:hAnsi="Tahoma" w:cs="Tahoma"/>
          <w:sz w:val="20"/>
        </w:rPr>
        <w:t xml:space="preserve"> (Lütfen uygun olanı işaretleyiniz)</w:t>
      </w:r>
    </w:p>
    <w:p w:rsidR="006B2C19" w:rsidRPr="00682334" w:rsidRDefault="006B2C19" w:rsidP="006B2C19">
      <w:pPr>
        <w:numPr>
          <w:ilvl w:val="0"/>
          <w:numId w:val="4"/>
        </w:numPr>
        <w:jc w:val="both"/>
        <w:rPr>
          <w:rFonts w:ascii="Tahoma" w:hAnsi="Tahoma" w:cs="Tahoma"/>
          <w:sz w:val="20"/>
        </w:rPr>
      </w:pPr>
      <w:r w:rsidRPr="00682334">
        <w:rPr>
          <w:rFonts w:ascii="Tahoma" w:hAnsi="Tahoma" w:cs="Tahoma"/>
          <w:sz w:val="20"/>
        </w:rPr>
        <w:object w:dxaOrig="225" w:dyaOrig="22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36" type="#_x0000_t75" style="width:18pt;height:15.6pt" o:ole="">
            <v:imagedata r:id="rId8" o:title=""/>
          </v:shape>
          <w:control r:id="rId9" w:name="DefaultOcxName" w:shapeid="_x0000_i1036"/>
        </w:object>
      </w:r>
      <w:r w:rsidRPr="00682334">
        <w:rPr>
          <w:rFonts w:ascii="Tahoma" w:hAnsi="Tahoma" w:cs="Tahoma"/>
          <w:sz w:val="20"/>
        </w:rPr>
        <w:t>Orijinal Araştırma Makalesi</w:t>
      </w:r>
    </w:p>
    <w:p w:rsidR="006B2C19" w:rsidRPr="00682334" w:rsidRDefault="006B2C19" w:rsidP="006B2C19">
      <w:pPr>
        <w:numPr>
          <w:ilvl w:val="0"/>
          <w:numId w:val="4"/>
        </w:numPr>
        <w:jc w:val="both"/>
        <w:rPr>
          <w:rFonts w:ascii="Tahoma" w:hAnsi="Tahoma" w:cs="Tahoma"/>
          <w:sz w:val="20"/>
        </w:rPr>
      </w:pPr>
      <w:r w:rsidRPr="00682334">
        <w:rPr>
          <w:rFonts w:ascii="Tahoma" w:hAnsi="Tahoma" w:cs="Tahoma"/>
          <w:sz w:val="20"/>
        </w:rPr>
        <w:object w:dxaOrig="225" w:dyaOrig="225">
          <v:shape id="_x0000_i1039" type="#_x0000_t75" style="width:18pt;height:15.6pt" o:ole="">
            <v:imagedata r:id="rId8" o:title=""/>
          </v:shape>
          <w:control r:id="rId10" w:name="DefaultOcxName1" w:shapeid="_x0000_i1039"/>
        </w:object>
      </w:r>
      <w:r w:rsidRPr="00682334">
        <w:rPr>
          <w:rFonts w:ascii="Tahoma" w:hAnsi="Tahoma" w:cs="Tahoma"/>
          <w:sz w:val="20"/>
        </w:rPr>
        <w:t>Derleme ve İnceleme Makalesi</w:t>
      </w:r>
    </w:p>
    <w:p w:rsidR="006B2C19" w:rsidRPr="00682334" w:rsidRDefault="006B2C19" w:rsidP="006B2C19">
      <w:pPr>
        <w:numPr>
          <w:ilvl w:val="0"/>
          <w:numId w:val="4"/>
        </w:numPr>
        <w:jc w:val="both"/>
        <w:rPr>
          <w:rFonts w:ascii="Tahoma" w:hAnsi="Tahoma" w:cs="Tahoma"/>
          <w:sz w:val="20"/>
        </w:rPr>
      </w:pPr>
      <w:r w:rsidRPr="00682334">
        <w:rPr>
          <w:rFonts w:ascii="Tahoma" w:hAnsi="Tahoma" w:cs="Tahoma"/>
          <w:sz w:val="20"/>
        </w:rPr>
        <w:object w:dxaOrig="225" w:dyaOrig="225">
          <v:shape id="_x0000_i1042" type="#_x0000_t75" style="width:18pt;height:15.6pt" o:ole="">
            <v:imagedata r:id="rId8" o:title=""/>
          </v:shape>
          <w:control r:id="rId11" w:name="DefaultOcxName2" w:shapeid="_x0000_i1042"/>
        </w:object>
      </w:r>
      <w:r w:rsidRPr="00682334">
        <w:rPr>
          <w:rFonts w:ascii="Tahoma" w:hAnsi="Tahoma" w:cs="Tahoma"/>
          <w:sz w:val="20"/>
        </w:rPr>
        <w:t>Vaka Çalışması</w:t>
      </w:r>
    </w:p>
    <w:p w:rsidR="006B2C19" w:rsidRPr="00682334" w:rsidRDefault="006B2C19" w:rsidP="006B2C19">
      <w:pPr>
        <w:numPr>
          <w:ilvl w:val="0"/>
          <w:numId w:val="4"/>
        </w:numPr>
        <w:jc w:val="both"/>
        <w:rPr>
          <w:rFonts w:ascii="Tahoma" w:hAnsi="Tahoma" w:cs="Tahoma"/>
          <w:sz w:val="20"/>
        </w:rPr>
      </w:pPr>
      <w:r w:rsidRPr="00682334">
        <w:rPr>
          <w:rFonts w:ascii="Tahoma" w:hAnsi="Tahoma" w:cs="Tahoma"/>
          <w:sz w:val="20"/>
        </w:rPr>
        <w:object w:dxaOrig="225" w:dyaOrig="225">
          <v:shape id="_x0000_i1045" type="#_x0000_t75" style="width:18pt;height:15.6pt" o:ole="">
            <v:imagedata r:id="rId8" o:title=""/>
          </v:shape>
          <w:control r:id="rId12" w:name="DefaultOcxName3" w:shapeid="_x0000_i1045"/>
        </w:object>
      </w:r>
      <w:r w:rsidRPr="00682334">
        <w:rPr>
          <w:rFonts w:ascii="Tahoma" w:hAnsi="Tahoma" w:cs="Tahoma"/>
          <w:sz w:val="20"/>
        </w:rPr>
        <w:t>Editöre Mektup</w:t>
      </w:r>
    </w:p>
    <w:p w:rsidR="006B2C19" w:rsidRPr="00682334" w:rsidRDefault="006B2C19" w:rsidP="006B2C19">
      <w:pPr>
        <w:numPr>
          <w:ilvl w:val="0"/>
          <w:numId w:val="4"/>
        </w:numPr>
        <w:jc w:val="both"/>
        <w:rPr>
          <w:rFonts w:ascii="Tahoma" w:hAnsi="Tahoma" w:cs="Tahoma"/>
          <w:sz w:val="20"/>
        </w:rPr>
      </w:pPr>
      <w:r w:rsidRPr="00682334">
        <w:rPr>
          <w:rFonts w:ascii="Tahoma" w:hAnsi="Tahoma" w:cs="Tahoma"/>
          <w:sz w:val="20"/>
        </w:rPr>
        <w:object w:dxaOrig="225" w:dyaOrig="225">
          <v:shape id="_x0000_i1048" type="#_x0000_t75" style="width:18pt;height:15.6pt" o:ole="">
            <v:imagedata r:id="rId8" o:title=""/>
          </v:shape>
          <w:control r:id="rId13" w:name="DefaultOcxName4" w:shapeid="_x0000_i1048"/>
        </w:object>
      </w:r>
      <w:r w:rsidRPr="00682334">
        <w:rPr>
          <w:rFonts w:ascii="Tahoma" w:hAnsi="Tahoma" w:cs="Tahoma"/>
          <w:sz w:val="20"/>
        </w:rPr>
        <w:t>Kısa Bildiri</w:t>
      </w:r>
    </w:p>
    <w:p w:rsidR="00770812" w:rsidRDefault="00770812" w:rsidP="006B2C19">
      <w:pPr>
        <w:jc w:val="both"/>
        <w:rPr>
          <w:rFonts w:ascii="Tahoma" w:hAnsi="Tahoma" w:cs="Tahoma"/>
          <w:b/>
          <w:bCs/>
          <w:sz w:val="20"/>
        </w:rPr>
      </w:pPr>
      <w:r>
        <w:rPr>
          <w:rFonts w:ascii="Tahoma" w:hAnsi="Tahoma" w:cs="Tahoma"/>
          <w:b/>
          <w:bCs/>
          <w:sz w:val="20"/>
        </w:rPr>
        <w:t>Yazarlar</w:t>
      </w:r>
    </w:p>
    <w:p w:rsidR="006B2C19" w:rsidRPr="00770812" w:rsidRDefault="006B2C19" w:rsidP="006B2C19">
      <w:pPr>
        <w:jc w:val="both"/>
        <w:rPr>
          <w:rFonts w:ascii="Tahoma" w:hAnsi="Tahoma" w:cs="Tahoma"/>
          <w:b/>
          <w:bCs/>
          <w:sz w:val="20"/>
        </w:rPr>
      </w:pPr>
      <w:r w:rsidRPr="00682334">
        <w:rPr>
          <w:rFonts w:ascii="Tahoma" w:hAnsi="Tahoma" w:cs="Tahoma"/>
          <w:sz w:val="20"/>
        </w:rPr>
        <w:t xml:space="preserve">Aşağıda imzası bulunan yazarlar, yukarıda belirtilen makalenin içeriği üzerinde InnovatioSports </w:t>
      </w:r>
      <w:r w:rsidRPr="0052393B">
        <w:rPr>
          <w:rFonts w:ascii="Tahoma" w:hAnsi="Tahoma" w:cs="Tahoma"/>
          <w:sz w:val="20"/>
          <w:lang w:val="en-US"/>
        </w:rPr>
        <w:t>Journal</w:t>
      </w:r>
      <w:r w:rsidRPr="00682334">
        <w:rPr>
          <w:rFonts w:ascii="Tahoma" w:hAnsi="Tahoma" w:cs="Tahoma"/>
          <w:sz w:val="20"/>
        </w:rPr>
        <w:t xml:space="preserve"> ve Yayıncı (“Yayıncı”)’nın herhangi bir sorumluluğu olmadığını kabul ederler.</w:t>
      </w:r>
    </w:p>
    <w:p w:rsidR="006B2C19" w:rsidRPr="005A24B1" w:rsidRDefault="006B2C19" w:rsidP="006B2C19">
      <w:pPr>
        <w:jc w:val="both"/>
        <w:rPr>
          <w:rFonts w:ascii="Tahoma" w:hAnsi="Tahoma" w:cs="Tahoma"/>
          <w:sz w:val="20"/>
        </w:rPr>
      </w:pPr>
      <w:r w:rsidRPr="005A24B1">
        <w:rPr>
          <w:rFonts w:ascii="Tahoma" w:hAnsi="Tahoma" w:cs="Tahoma"/>
          <w:bCs/>
          <w:sz w:val="20"/>
        </w:rPr>
        <w:t>Yazarlar, şu garantileri vermektedir:</w:t>
      </w:r>
    </w:p>
    <w:p w:rsidR="006B2C19" w:rsidRPr="00682334" w:rsidRDefault="006B2C19" w:rsidP="006B2C19">
      <w:pPr>
        <w:jc w:val="both"/>
        <w:rPr>
          <w:rFonts w:ascii="Tahoma" w:hAnsi="Tahoma" w:cs="Tahoma"/>
          <w:sz w:val="20"/>
        </w:rPr>
      </w:pPr>
      <w:r w:rsidRPr="00682334">
        <w:rPr>
          <w:rFonts w:ascii="Tahoma" w:hAnsi="Tahoma" w:cs="Tahoma"/>
          <w:b/>
          <w:bCs/>
          <w:sz w:val="20"/>
        </w:rPr>
        <w:t>Gönderinin Özgünlüğü</w:t>
      </w:r>
    </w:p>
    <w:p w:rsidR="006B2C19" w:rsidRPr="00682334" w:rsidRDefault="006B2C19" w:rsidP="006B2C19">
      <w:pPr>
        <w:numPr>
          <w:ilvl w:val="0"/>
          <w:numId w:val="5"/>
        </w:numPr>
        <w:jc w:val="both"/>
        <w:rPr>
          <w:rFonts w:ascii="Tahoma" w:hAnsi="Tahoma" w:cs="Tahoma"/>
          <w:sz w:val="20"/>
        </w:rPr>
      </w:pPr>
      <w:r w:rsidRPr="00682334">
        <w:rPr>
          <w:rFonts w:ascii="Tahoma" w:hAnsi="Tahoma" w:cs="Tahoma"/>
          <w:sz w:val="20"/>
        </w:rPr>
        <w:t xml:space="preserve">Gönderilen makale (metin, tablolar, şekiller, grafikler, görüntüler ve diğer ilgili içerikler </w:t>
      </w:r>
      <w:proofErr w:type="gramStart"/>
      <w:r w:rsidRPr="00682334">
        <w:rPr>
          <w:rFonts w:ascii="Tahoma" w:hAnsi="Tahoma" w:cs="Tahoma"/>
          <w:sz w:val="20"/>
        </w:rPr>
        <w:t>dahil</w:t>
      </w:r>
      <w:proofErr w:type="gramEnd"/>
      <w:r w:rsidRPr="00682334">
        <w:rPr>
          <w:rFonts w:ascii="Tahoma" w:hAnsi="Tahoma" w:cs="Tahoma"/>
          <w:sz w:val="20"/>
        </w:rPr>
        <w:t xml:space="preserve"> olmak üzere) özgündür ve başka bir dergiye yayınlanmak üzere gönderilmemiştir, daha önce bütün veya kısmen yayımlanmamıştır.</w:t>
      </w:r>
    </w:p>
    <w:p w:rsidR="006B2C19" w:rsidRPr="00682334" w:rsidRDefault="006B2C19" w:rsidP="006B2C19">
      <w:pPr>
        <w:numPr>
          <w:ilvl w:val="0"/>
          <w:numId w:val="5"/>
        </w:numPr>
        <w:jc w:val="both"/>
        <w:rPr>
          <w:rFonts w:ascii="Tahoma" w:hAnsi="Tahoma" w:cs="Tahoma"/>
          <w:sz w:val="20"/>
        </w:rPr>
      </w:pPr>
      <w:r w:rsidRPr="00682334">
        <w:rPr>
          <w:rFonts w:ascii="Tahoma" w:hAnsi="Tahoma" w:cs="Tahoma"/>
          <w:sz w:val="20"/>
        </w:rPr>
        <w:t>Makalenin bütün veya kısmen yayımlanmış olması durumunda, makalenin InnovatioSports Journal’da yayımlanması için gerekli tüm izinler alınmıştır ve orijinal telif hakkı formu ve diğer gerekli belgeler [Yayıncı Kurum Adı]’na ve ilgili tüm kişilere ve kurumlara iletilecektir.</w:t>
      </w:r>
    </w:p>
    <w:p w:rsidR="006B2C19" w:rsidRPr="00682334" w:rsidRDefault="006B2C19" w:rsidP="006B2C19">
      <w:pPr>
        <w:jc w:val="both"/>
        <w:rPr>
          <w:rFonts w:ascii="Tahoma" w:hAnsi="Tahoma" w:cs="Tahoma"/>
          <w:sz w:val="20"/>
        </w:rPr>
      </w:pPr>
      <w:r w:rsidRPr="00682334">
        <w:rPr>
          <w:rFonts w:ascii="Tahoma" w:hAnsi="Tahoma" w:cs="Tahoma"/>
          <w:b/>
          <w:bCs/>
          <w:sz w:val="20"/>
        </w:rPr>
        <w:t>Üçüncü Taraf Materyallerin Kullanımı</w:t>
      </w:r>
    </w:p>
    <w:p w:rsidR="006B2C19" w:rsidRPr="00682334" w:rsidRDefault="006B2C19" w:rsidP="006B2C19">
      <w:pPr>
        <w:numPr>
          <w:ilvl w:val="0"/>
          <w:numId w:val="6"/>
        </w:numPr>
        <w:jc w:val="both"/>
        <w:rPr>
          <w:rFonts w:ascii="Tahoma" w:hAnsi="Tahoma" w:cs="Tahoma"/>
          <w:sz w:val="20"/>
        </w:rPr>
      </w:pPr>
      <w:r w:rsidRPr="00682334">
        <w:rPr>
          <w:rFonts w:ascii="Tahoma" w:hAnsi="Tahoma" w:cs="Tahoma"/>
          <w:sz w:val="20"/>
        </w:rPr>
        <w:t>Yazarlar, makalenin herhangi bir kişisel veya mülkiyet hakkını ihlal etmediğini garanti eder ve bu makalenin içeriğinden kaynaklanan tüm yasal sorumlulukları kabul ederler.</w:t>
      </w:r>
    </w:p>
    <w:p w:rsidR="006B2C19" w:rsidRPr="00682334" w:rsidRDefault="006B2C19" w:rsidP="006B2C19">
      <w:pPr>
        <w:jc w:val="both"/>
        <w:rPr>
          <w:rFonts w:ascii="Tahoma" w:hAnsi="Tahoma" w:cs="Tahoma"/>
          <w:sz w:val="20"/>
        </w:rPr>
      </w:pPr>
      <w:r w:rsidRPr="00682334">
        <w:rPr>
          <w:rFonts w:ascii="Tahoma" w:hAnsi="Tahoma" w:cs="Tahoma"/>
          <w:b/>
          <w:bCs/>
          <w:sz w:val="20"/>
        </w:rPr>
        <w:t>Telif Hakkı, Lisans ve Haklar</w:t>
      </w:r>
    </w:p>
    <w:p w:rsidR="006B2C19" w:rsidRPr="00682334" w:rsidRDefault="006B2C19" w:rsidP="006B2C19">
      <w:pPr>
        <w:numPr>
          <w:ilvl w:val="0"/>
          <w:numId w:val="7"/>
        </w:numPr>
        <w:jc w:val="both"/>
        <w:rPr>
          <w:rFonts w:ascii="Tahoma" w:hAnsi="Tahoma" w:cs="Tahoma"/>
          <w:sz w:val="20"/>
        </w:rPr>
      </w:pPr>
      <w:r w:rsidRPr="00682334">
        <w:rPr>
          <w:rFonts w:ascii="Tahoma" w:hAnsi="Tahoma" w:cs="Tahoma"/>
          <w:sz w:val="20"/>
        </w:rPr>
        <w:t xml:space="preserve">Bu formu imzalayarak, yazarlar makalenin InnovatioSports Journal tarafından kabul edilmesi durumunda, makalenin Creative </w:t>
      </w:r>
      <w:r w:rsidRPr="0052393B">
        <w:rPr>
          <w:rFonts w:ascii="Tahoma" w:hAnsi="Tahoma" w:cs="Tahoma"/>
          <w:sz w:val="20"/>
          <w:lang w:val="en-US"/>
        </w:rPr>
        <w:t>Commons</w:t>
      </w:r>
      <w:r w:rsidRPr="00682334">
        <w:rPr>
          <w:rFonts w:ascii="Tahoma" w:hAnsi="Tahoma" w:cs="Tahoma"/>
          <w:sz w:val="20"/>
        </w:rPr>
        <w:t xml:space="preserve"> </w:t>
      </w:r>
      <w:r w:rsidRPr="0052393B">
        <w:rPr>
          <w:rFonts w:ascii="Tahoma" w:hAnsi="Tahoma" w:cs="Tahoma"/>
          <w:sz w:val="20"/>
          <w:lang w:val="en-US"/>
        </w:rPr>
        <w:t>Attribution</w:t>
      </w:r>
      <w:r w:rsidRPr="00682334">
        <w:rPr>
          <w:rFonts w:ascii="Tahoma" w:hAnsi="Tahoma" w:cs="Tahoma"/>
          <w:sz w:val="20"/>
        </w:rPr>
        <w:t xml:space="preserve"> 4.0 International License (CC BY 4.0) altında lisanslanacağını kabul ederler. Bu lisans, üçüncü şahısların uygun krediyi vererek materyali ticari amaçlar </w:t>
      </w:r>
      <w:proofErr w:type="gramStart"/>
      <w:r w:rsidRPr="00682334">
        <w:rPr>
          <w:rFonts w:ascii="Tahoma" w:hAnsi="Tahoma" w:cs="Tahoma"/>
          <w:sz w:val="20"/>
        </w:rPr>
        <w:t>dahil</w:t>
      </w:r>
      <w:proofErr w:type="gramEnd"/>
      <w:r w:rsidRPr="00682334">
        <w:rPr>
          <w:rFonts w:ascii="Tahoma" w:hAnsi="Tahoma" w:cs="Tahoma"/>
          <w:sz w:val="20"/>
        </w:rPr>
        <w:t xml:space="preserve"> her türlü amaçla paylaşmalarına ve uyarlamalarına izin verir. Lisansın detayları için: </w:t>
      </w:r>
      <w:hyperlink r:id="rId14" w:tgtFrame="_new" w:history="1">
        <w:r w:rsidRPr="00682334">
          <w:rPr>
            <w:rStyle w:val="Kpr"/>
            <w:rFonts w:ascii="Tahoma" w:hAnsi="Tahoma" w:cs="Tahoma"/>
            <w:sz w:val="20"/>
          </w:rPr>
          <w:t>https://creativecommons.org/licenses/by/4.0/</w:t>
        </w:r>
      </w:hyperlink>
    </w:p>
    <w:p w:rsidR="006B2C19" w:rsidRPr="00682334" w:rsidRDefault="006B2C19" w:rsidP="006B2C19">
      <w:pPr>
        <w:numPr>
          <w:ilvl w:val="0"/>
          <w:numId w:val="7"/>
        </w:numPr>
        <w:jc w:val="both"/>
        <w:rPr>
          <w:rFonts w:ascii="Tahoma" w:hAnsi="Tahoma" w:cs="Tahoma"/>
          <w:sz w:val="20"/>
        </w:rPr>
      </w:pPr>
      <w:r w:rsidRPr="00682334">
        <w:rPr>
          <w:rFonts w:ascii="Tahoma" w:hAnsi="Tahoma" w:cs="Tahoma"/>
          <w:sz w:val="20"/>
        </w:rPr>
        <w:t xml:space="preserve">Yazarlar, makale üzerindeki tüm patent ve diğer mülkiyet haklarını, telif hakkı </w:t>
      </w:r>
      <w:proofErr w:type="gramStart"/>
      <w:r w:rsidRPr="00682334">
        <w:rPr>
          <w:rFonts w:ascii="Tahoma" w:hAnsi="Tahoma" w:cs="Tahoma"/>
          <w:sz w:val="20"/>
        </w:rPr>
        <w:t>dahil</w:t>
      </w:r>
      <w:proofErr w:type="gramEnd"/>
      <w:r w:rsidRPr="00682334">
        <w:rPr>
          <w:rFonts w:ascii="Tahoma" w:hAnsi="Tahoma" w:cs="Tahoma"/>
          <w:sz w:val="20"/>
        </w:rPr>
        <w:t xml:space="preserve"> olmak üzere, saklı tutarlar.</w:t>
      </w:r>
    </w:p>
    <w:p w:rsidR="006B2C19" w:rsidRPr="00682334" w:rsidRDefault="006B2C19" w:rsidP="006B2C19">
      <w:pPr>
        <w:numPr>
          <w:ilvl w:val="0"/>
          <w:numId w:val="7"/>
        </w:numPr>
        <w:jc w:val="both"/>
        <w:rPr>
          <w:rFonts w:ascii="Tahoma" w:hAnsi="Tahoma" w:cs="Tahoma"/>
          <w:sz w:val="20"/>
        </w:rPr>
      </w:pPr>
      <w:r w:rsidRPr="00682334">
        <w:rPr>
          <w:rFonts w:ascii="Tahoma" w:hAnsi="Tahoma" w:cs="Tahoma"/>
          <w:sz w:val="20"/>
        </w:rPr>
        <w:t>Bu anlaşma, CC BY 4.0 lisansı kapsamında Yayıncı’ya sahip olduğu münhasır olmayan haklara ek olarak, içeriğin ticari kullanımına izin verme, dergide elektronik ve basılı formatta yayınlama ve içeriğin dağıtımını yapma yetkisi de verir.</w:t>
      </w:r>
    </w:p>
    <w:p w:rsidR="006B2C19" w:rsidRPr="00682334" w:rsidRDefault="006B2C19" w:rsidP="006B2C19">
      <w:pPr>
        <w:jc w:val="both"/>
        <w:rPr>
          <w:rFonts w:ascii="Tahoma" w:hAnsi="Tahoma" w:cs="Tahoma"/>
          <w:sz w:val="20"/>
        </w:rPr>
      </w:pPr>
      <w:r w:rsidRPr="00682334">
        <w:rPr>
          <w:rFonts w:ascii="Tahoma" w:hAnsi="Tahoma" w:cs="Tahoma"/>
          <w:b/>
          <w:bCs/>
          <w:sz w:val="20"/>
        </w:rPr>
        <w:t>Anlaşmanın Geçerliliği</w:t>
      </w:r>
    </w:p>
    <w:p w:rsidR="006B2C19" w:rsidRPr="00682334" w:rsidRDefault="006B2C19" w:rsidP="006B2C19">
      <w:pPr>
        <w:numPr>
          <w:ilvl w:val="0"/>
          <w:numId w:val="8"/>
        </w:numPr>
        <w:jc w:val="both"/>
        <w:rPr>
          <w:rFonts w:ascii="Tahoma" w:hAnsi="Tahoma" w:cs="Tahoma"/>
          <w:sz w:val="20"/>
        </w:rPr>
      </w:pPr>
      <w:r w:rsidRPr="00682334">
        <w:rPr>
          <w:rFonts w:ascii="Tahoma" w:hAnsi="Tahoma" w:cs="Tahoma"/>
          <w:sz w:val="20"/>
        </w:rPr>
        <w:t>Makale, InnovatioSports Journal’da yayımlanmak üzere kabul edilmezse, anlaşma geçersiz hale gelir ve dergi ve Yayıncı’nın içerik üzerinde hiçbir hakkı olmaz.</w:t>
      </w:r>
    </w:p>
    <w:p w:rsidR="006273C7" w:rsidRDefault="006B2C19" w:rsidP="006B2C19">
      <w:pPr>
        <w:jc w:val="both"/>
        <w:rPr>
          <w:rFonts w:ascii="Tahoma" w:hAnsi="Tahoma" w:cs="Tahoma"/>
          <w:sz w:val="20"/>
        </w:rPr>
      </w:pPr>
      <w:r w:rsidRPr="00682334">
        <w:rPr>
          <w:rFonts w:ascii="Tahoma" w:hAnsi="Tahoma" w:cs="Tahoma"/>
          <w:b/>
          <w:bCs/>
          <w:sz w:val="20"/>
        </w:rPr>
        <w:lastRenderedPageBreak/>
        <w:t>Yazarlık</w:t>
      </w:r>
      <w:r w:rsidRPr="00682334">
        <w:rPr>
          <w:rFonts w:ascii="Tahoma" w:hAnsi="Tahoma" w:cs="Tahoma"/>
          <w:sz w:val="20"/>
        </w:rPr>
        <w:t xml:space="preserve"> </w:t>
      </w:r>
    </w:p>
    <w:p w:rsidR="006B2C19" w:rsidRPr="00682334" w:rsidRDefault="006B2C19" w:rsidP="006B2C19">
      <w:pPr>
        <w:jc w:val="both"/>
        <w:rPr>
          <w:rFonts w:ascii="Tahoma" w:hAnsi="Tahoma" w:cs="Tahoma"/>
          <w:sz w:val="20"/>
        </w:rPr>
      </w:pPr>
      <w:bookmarkStart w:id="0" w:name="_GoBack"/>
      <w:bookmarkEnd w:id="0"/>
      <w:r w:rsidRPr="00682334">
        <w:rPr>
          <w:rFonts w:ascii="Tahoma" w:hAnsi="Tahoma" w:cs="Tahoma"/>
          <w:sz w:val="20"/>
        </w:rPr>
        <w:t xml:space="preserve">InnovatioSports Journal, yazarlık konusunda ICMJE (International Committee of Medical Journal Editors) tavsiyelerine uyar ve aşağıdaki 4 </w:t>
      </w:r>
      <w:proofErr w:type="gramStart"/>
      <w:r w:rsidRPr="00682334">
        <w:rPr>
          <w:rFonts w:ascii="Tahoma" w:hAnsi="Tahoma" w:cs="Tahoma"/>
          <w:sz w:val="20"/>
        </w:rPr>
        <w:t>kriteri</w:t>
      </w:r>
      <w:proofErr w:type="gramEnd"/>
      <w:r w:rsidRPr="00682334">
        <w:rPr>
          <w:rFonts w:ascii="Tahoma" w:hAnsi="Tahoma" w:cs="Tahoma"/>
          <w:sz w:val="20"/>
        </w:rPr>
        <w:t xml:space="preserve"> içerir:</w:t>
      </w:r>
    </w:p>
    <w:p w:rsidR="006B2C19" w:rsidRPr="00682334" w:rsidRDefault="006B2C19" w:rsidP="006B2C19">
      <w:pPr>
        <w:numPr>
          <w:ilvl w:val="0"/>
          <w:numId w:val="9"/>
        </w:numPr>
        <w:jc w:val="both"/>
        <w:rPr>
          <w:rFonts w:ascii="Tahoma" w:hAnsi="Tahoma" w:cs="Tahoma"/>
          <w:sz w:val="20"/>
        </w:rPr>
      </w:pPr>
      <w:r w:rsidRPr="00682334">
        <w:rPr>
          <w:rFonts w:ascii="Tahoma" w:hAnsi="Tahoma" w:cs="Tahoma"/>
          <w:sz w:val="20"/>
        </w:rPr>
        <w:t>Çalışmanın tasarımı, verilerin toplanması veya analizi gibi çalışmanın önemli katkılarında bulunmak;</w:t>
      </w:r>
    </w:p>
    <w:p w:rsidR="006B2C19" w:rsidRPr="00682334" w:rsidRDefault="006B2C19" w:rsidP="006B2C19">
      <w:pPr>
        <w:numPr>
          <w:ilvl w:val="0"/>
          <w:numId w:val="9"/>
        </w:numPr>
        <w:jc w:val="both"/>
        <w:rPr>
          <w:rFonts w:ascii="Tahoma" w:hAnsi="Tahoma" w:cs="Tahoma"/>
          <w:sz w:val="20"/>
        </w:rPr>
      </w:pPr>
      <w:r w:rsidRPr="00682334">
        <w:rPr>
          <w:rFonts w:ascii="Tahoma" w:hAnsi="Tahoma" w:cs="Tahoma"/>
          <w:sz w:val="20"/>
        </w:rPr>
        <w:t>Çalışmanın taslağını yazmak veya önemli entelektüel içerik için eleştirel olarak gözden geçirmek;</w:t>
      </w:r>
    </w:p>
    <w:p w:rsidR="006B2C19" w:rsidRPr="00682334" w:rsidRDefault="006B2C19" w:rsidP="006B2C19">
      <w:pPr>
        <w:numPr>
          <w:ilvl w:val="0"/>
          <w:numId w:val="9"/>
        </w:numPr>
        <w:jc w:val="both"/>
        <w:rPr>
          <w:rFonts w:ascii="Tahoma" w:hAnsi="Tahoma" w:cs="Tahoma"/>
          <w:sz w:val="20"/>
        </w:rPr>
      </w:pPr>
      <w:r w:rsidRPr="00682334">
        <w:rPr>
          <w:rFonts w:ascii="Tahoma" w:hAnsi="Tahoma" w:cs="Tahoma"/>
          <w:sz w:val="20"/>
        </w:rPr>
        <w:t>Yayınlanacak sürümü nihai olarak onaylamak;</w:t>
      </w:r>
    </w:p>
    <w:p w:rsidR="006B2C19" w:rsidRPr="00682334" w:rsidRDefault="006B2C19" w:rsidP="006B2C19">
      <w:pPr>
        <w:numPr>
          <w:ilvl w:val="0"/>
          <w:numId w:val="9"/>
        </w:numPr>
        <w:jc w:val="both"/>
        <w:rPr>
          <w:rFonts w:ascii="Tahoma" w:hAnsi="Tahoma" w:cs="Tahoma"/>
          <w:sz w:val="20"/>
        </w:rPr>
      </w:pPr>
      <w:r w:rsidRPr="00682334">
        <w:rPr>
          <w:rFonts w:ascii="Tahoma" w:hAnsi="Tahoma" w:cs="Tahoma"/>
          <w:sz w:val="20"/>
        </w:rPr>
        <w:t>Çalışmanın tüm yönleriyle ilgili olarak, doğruluğu veya bütünlüğüyle ilgili soruların uygun şekilde araştırılmasını ve çözülmesini sağlamak.</w:t>
      </w:r>
    </w:p>
    <w:p w:rsidR="006B2C19" w:rsidRPr="00682334" w:rsidRDefault="006B2C19" w:rsidP="006B2C19">
      <w:pPr>
        <w:jc w:val="both"/>
        <w:rPr>
          <w:rFonts w:ascii="Tahoma" w:hAnsi="Tahoma" w:cs="Tahoma"/>
          <w:sz w:val="20"/>
        </w:rPr>
      </w:pPr>
      <w:r w:rsidRPr="00682334">
        <w:rPr>
          <w:rFonts w:ascii="Tahoma" w:hAnsi="Tahoma" w:cs="Tahoma"/>
          <w:sz w:val="20"/>
        </w:rPr>
        <w:t xml:space="preserve">Yukarıdaki ilk üç </w:t>
      </w:r>
      <w:proofErr w:type="gramStart"/>
      <w:r w:rsidRPr="00682334">
        <w:rPr>
          <w:rFonts w:ascii="Tahoma" w:hAnsi="Tahoma" w:cs="Tahoma"/>
          <w:sz w:val="20"/>
        </w:rPr>
        <w:t>kriteri</w:t>
      </w:r>
      <w:proofErr w:type="gramEnd"/>
      <w:r w:rsidRPr="00682334">
        <w:rPr>
          <w:rFonts w:ascii="Tahoma" w:hAnsi="Tahoma" w:cs="Tahoma"/>
          <w:sz w:val="20"/>
        </w:rPr>
        <w:t xml:space="preserve"> yerine getiren tüm yazarlar, yazarlık için uygun olduğunu kabul ederler. Belirtilen katkı ve koşulların sayısını karşılamayan kişiler, makalenin “Teşekkür” bölümünde belirtilmelidir.</w:t>
      </w:r>
    </w:p>
    <w:p w:rsidR="006B2C19" w:rsidRPr="00682334" w:rsidRDefault="006B2C19" w:rsidP="006B2C19">
      <w:pPr>
        <w:jc w:val="both"/>
        <w:rPr>
          <w:rFonts w:ascii="Tahoma" w:hAnsi="Tahoma" w:cs="Tahoma"/>
          <w:sz w:val="20"/>
        </w:rPr>
      </w:pPr>
      <w:r w:rsidRPr="00682334">
        <w:rPr>
          <w:rFonts w:ascii="Tahoma" w:hAnsi="Tahoma" w:cs="Tahoma"/>
          <w:sz w:val="20"/>
        </w:rPr>
        <w:t>Aşağıda imzası bulunan yazarlar, yukarıda belirtilen şartlar ve koşullara göre yazarlık için nitelikli olduklarını onaylarlar.</w:t>
      </w:r>
    </w:p>
    <w:p w:rsidR="006B2C19" w:rsidRPr="00682334" w:rsidRDefault="006B2C19" w:rsidP="006B2C19">
      <w:pPr>
        <w:jc w:val="both"/>
        <w:rPr>
          <w:rFonts w:ascii="Tahoma" w:hAnsi="Tahoma" w:cs="Tahoma"/>
          <w:sz w:val="20"/>
        </w:rPr>
      </w:pPr>
      <w:r w:rsidRPr="00682334">
        <w:rPr>
          <w:rFonts w:ascii="Tahoma" w:hAnsi="Tahoma" w:cs="Tahoma"/>
          <w:sz w:val="20"/>
        </w:rPr>
        <w:t>Bu form, tüm yazarlar tarafından imzalanmalı ve diğer makale dosyaları ile birlikte ilk gönderim sırasında sunulmalıdır. Yazarlar aynı sayfayı imzalayabilir veya ayrı ayrı imzalanmış belgeler gönderebilirler.</w:t>
      </w:r>
    </w:p>
    <w:tbl>
      <w:tblPr>
        <w:tblW w:w="9073" w:type="dxa"/>
        <w:tblCellSpacing w:w="15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648"/>
        <w:gridCol w:w="2666"/>
        <w:gridCol w:w="2759"/>
      </w:tblGrid>
      <w:tr w:rsidR="00682334" w:rsidRPr="00682334" w:rsidTr="00682334">
        <w:trPr>
          <w:trHeight w:val="395"/>
          <w:tblHeader/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682334" w:rsidRPr="00682334" w:rsidRDefault="00682334" w:rsidP="00682334">
            <w:pPr>
              <w:spacing w:after="0"/>
              <w:jc w:val="center"/>
              <w:rPr>
                <w:rFonts w:ascii="Tahoma" w:hAnsi="Tahoma" w:cs="Tahoma"/>
                <w:b/>
                <w:bCs/>
                <w:sz w:val="20"/>
              </w:rPr>
            </w:pPr>
            <w:r w:rsidRPr="00682334">
              <w:rPr>
                <w:rFonts w:ascii="Tahoma" w:hAnsi="Tahoma" w:cs="Tahoma"/>
                <w:b/>
                <w:bCs/>
                <w:sz w:val="20"/>
              </w:rPr>
              <w:t>Yazar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682334" w:rsidRPr="00682334" w:rsidRDefault="00682334" w:rsidP="00682334">
            <w:pPr>
              <w:spacing w:after="0"/>
              <w:jc w:val="center"/>
              <w:rPr>
                <w:rFonts w:ascii="Tahoma" w:hAnsi="Tahoma" w:cs="Tahoma"/>
                <w:b/>
                <w:bCs/>
                <w:sz w:val="20"/>
              </w:rPr>
            </w:pPr>
            <w:r w:rsidRPr="00682334">
              <w:rPr>
                <w:rFonts w:ascii="Tahoma" w:hAnsi="Tahoma" w:cs="Tahoma"/>
                <w:b/>
                <w:bCs/>
                <w:sz w:val="20"/>
              </w:rPr>
              <w:t>İmza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682334" w:rsidRPr="00682334" w:rsidRDefault="00682334" w:rsidP="00682334">
            <w:pPr>
              <w:spacing w:after="0"/>
              <w:jc w:val="center"/>
              <w:rPr>
                <w:rFonts w:ascii="Tahoma" w:hAnsi="Tahoma" w:cs="Tahoma"/>
                <w:b/>
                <w:bCs/>
                <w:sz w:val="20"/>
              </w:rPr>
            </w:pPr>
            <w:r w:rsidRPr="00682334">
              <w:rPr>
                <w:rFonts w:ascii="Tahoma" w:hAnsi="Tahoma" w:cs="Tahoma"/>
                <w:b/>
                <w:bCs/>
                <w:sz w:val="20"/>
              </w:rPr>
              <w:t>İmza Tarihi</w:t>
            </w:r>
          </w:p>
        </w:tc>
      </w:tr>
      <w:tr w:rsidR="00682334" w:rsidRPr="00682334" w:rsidTr="00682334">
        <w:trPr>
          <w:trHeight w:val="395"/>
          <w:tblCellSpacing w:w="15" w:type="dxa"/>
        </w:trPr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bottom"/>
            <w:hideMark/>
          </w:tcPr>
          <w:p w:rsidR="00682334" w:rsidRPr="00682334" w:rsidRDefault="00682334" w:rsidP="00682334">
            <w:pPr>
              <w:spacing w:after="0"/>
              <w:jc w:val="both"/>
              <w:rPr>
                <w:rFonts w:ascii="Tahoma" w:hAnsi="Tahoma" w:cs="Tahoma"/>
                <w:sz w:val="20"/>
              </w:rPr>
            </w:pPr>
            <w:r w:rsidRPr="00682334">
              <w:rPr>
                <w:rFonts w:ascii="Tahoma" w:hAnsi="Tahoma" w:cs="Tahoma"/>
                <w:sz w:val="20"/>
              </w:rPr>
              <w:t>1. ………………………………….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bottom"/>
            <w:hideMark/>
          </w:tcPr>
          <w:p w:rsidR="00682334" w:rsidRPr="00682334" w:rsidRDefault="00682334" w:rsidP="00682334">
            <w:pPr>
              <w:spacing w:after="0"/>
              <w:jc w:val="both"/>
              <w:rPr>
                <w:rFonts w:ascii="Tahoma" w:hAnsi="Tahoma" w:cs="Tahoma"/>
                <w:sz w:val="20"/>
              </w:rPr>
            </w:pPr>
            <w:r w:rsidRPr="00682334">
              <w:rPr>
                <w:rFonts w:ascii="Tahoma" w:hAnsi="Tahoma" w:cs="Tahoma"/>
                <w:sz w:val="20"/>
              </w:rPr>
              <w:t>…………………………..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  <w:hideMark/>
          </w:tcPr>
          <w:p w:rsidR="00682334" w:rsidRPr="00682334" w:rsidRDefault="00682334" w:rsidP="00682334">
            <w:pPr>
              <w:spacing w:after="0"/>
              <w:jc w:val="both"/>
              <w:rPr>
                <w:rFonts w:ascii="Tahoma" w:hAnsi="Tahoma" w:cs="Tahoma"/>
                <w:sz w:val="20"/>
              </w:rPr>
            </w:pPr>
            <w:r w:rsidRPr="00682334">
              <w:rPr>
                <w:rFonts w:ascii="Tahoma" w:hAnsi="Tahoma" w:cs="Tahoma"/>
                <w:sz w:val="20"/>
              </w:rPr>
              <w:t>……………………………</w:t>
            </w:r>
          </w:p>
        </w:tc>
      </w:tr>
      <w:tr w:rsidR="00682334" w:rsidRPr="00682334" w:rsidTr="00682334">
        <w:trPr>
          <w:trHeight w:val="395"/>
          <w:tblCellSpacing w:w="15" w:type="dxa"/>
        </w:trPr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bottom"/>
            <w:hideMark/>
          </w:tcPr>
          <w:p w:rsidR="00682334" w:rsidRPr="00682334" w:rsidRDefault="00682334" w:rsidP="00682334">
            <w:pPr>
              <w:spacing w:after="0"/>
              <w:jc w:val="both"/>
              <w:rPr>
                <w:rFonts w:ascii="Tahoma" w:hAnsi="Tahoma" w:cs="Tahoma"/>
                <w:sz w:val="20"/>
              </w:rPr>
            </w:pPr>
            <w:r w:rsidRPr="00682334">
              <w:rPr>
                <w:rFonts w:ascii="Tahoma" w:hAnsi="Tahoma" w:cs="Tahoma"/>
                <w:sz w:val="20"/>
              </w:rPr>
              <w:t>2. ………………………………….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bottom"/>
            <w:hideMark/>
          </w:tcPr>
          <w:p w:rsidR="00682334" w:rsidRPr="00682334" w:rsidRDefault="00682334" w:rsidP="00682334">
            <w:pPr>
              <w:spacing w:after="0"/>
              <w:jc w:val="both"/>
              <w:rPr>
                <w:rFonts w:ascii="Tahoma" w:hAnsi="Tahoma" w:cs="Tahoma"/>
                <w:sz w:val="20"/>
              </w:rPr>
            </w:pPr>
            <w:r w:rsidRPr="00682334">
              <w:rPr>
                <w:rFonts w:ascii="Tahoma" w:hAnsi="Tahoma" w:cs="Tahoma"/>
                <w:sz w:val="20"/>
              </w:rPr>
              <w:t>…………………………..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  <w:hideMark/>
          </w:tcPr>
          <w:p w:rsidR="00682334" w:rsidRPr="00682334" w:rsidRDefault="00682334" w:rsidP="00682334">
            <w:pPr>
              <w:spacing w:after="0"/>
              <w:jc w:val="both"/>
              <w:rPr>
                <w:rFonts w:ascii="Tahoma" w:hAnsi="Tahoma" w:cs="Tahoma"/>
                <w:sz w:val="20"/>
              </w:rPr>
            </w:pPr>
            <w:r w:rsidRPr="00682334">
              <w:rPr>
                <w:rFonts w:ascii="Tahoma" w:hAnsi="Tahoma" w:cs="Tahoma"/>
                <w:sz w:val="20"/>
              </w:rPr>
              <w:t>……………………………</w:t>
            </w:r>
          </w:p>
        </w:tc>
      </w:tr>
      <w:tr w:rsidR="00682334" w:rsidRPr="00682334" w:rsidTr="00682334">
        <w:trPr>
          <w:trHeight w:val="385"/>
          <w:tblCellSpacing w:w="15" w:type="dxa"/>
        </w:trPr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bottom"/>
            <w:hideMark/>
          </w:tcPr>
          <w:p w:rsidR="00682334" w:rsidRPr="00682334" w:rsidRDefault="00682334" w:rsidP="00682334">
            <w:pPr>
              <w:spacing w:after="0"/>
              <w:jc w:val="both"/>
              <w:rPr>
                <w:rFonts w:ascii="Tahoma" w:hAnsi="Tahoma" w:cs="Tahoma"/>
                <w:sz w:val="20"/>
              </w:rPr>
            </w:pPr>
            <w:r w:rsidRPr="00682334">
              <w:rPr>
                <w:rFonts w:ascii="Tahoma" w:hAnsi="Tahoma" w:cs="Tahoma"/>
                <w:sz w:val="20"/>
              </w:rPr>
              <w:t>3. ………………………………….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bottom"/>
            <w:hideMark/>
          </w:tcPr>
          <w:p w:rsidR="00682334" w:rsidRPr="00682334" w:rsidRDefault="00682334" w:rsidP="00682334">
            <w:pPr>
              <w:spacing w:after="0"/>
              <w:jc w:val="both"/>
              <w:rPr>
                <w:rFonts w:ascii="Tahoma" w:hAnsi="Tahoma" w:cs="Tahoma"/>
                <w:sz w:val="20"/>
              </w:rPr>
            </w:pPr>
            <w:r w:rsidRPr="00682334">
              <w:rPr>
                <w:rFonts w:ascii="Tahoma" w:hAnsi="Tahoma" w:cs="Tahoma"/>
                <w:sz w:val="20"/>
              </w:rPr>
              <w:t>…………………………..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  <w:hideMark/>
          </w:tcPr>
          <w:p w:rsidR="00682334" w:rsidRPr="00682334" w:rsidRDefault="00682334" w:rsidP="00682334">
            <w:pPr>
              <w:spacing w:after="0"/>
              <w:jc w:val="both"/>
              <w:rPr>
                <w:rFonts w:ascii="Tahoma" w:hAnsi="Tahoma" w:cs="Tahoma"/>
                <w:sz w:val="20"/>
              </w:rPr>
            </w:pPr>
            <w:r w:rsidRPr="00682334">
              <w:rPr>
                <w:rFonts w:ascii="Tahoma" w:hAnsi="Tahoma" w:cs="Tahoma"/>
                <w:sz w:val="20"/>
              </w:rPr>
              <w:t>……………………………</w:t>
            </w:r>
          </w:p>
        </w:tc>
      </w:tr>
      <w:tr w:rsidR="00682334" w:rsidRPr="00682334" w:rsidTr="00682334">
        <w:trPr>
          <w:trHeight w:val="395"/>
          <w:tblCellSpacing w:w="15" w:type="dxa"/>
        </w:trPr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bottom"/>
            <w:hideMark/>
          </w:tcPr>
          <w:p w:rsidR="00682334" w:rsidRPr="00682334" w:rsidRDefault="00682334" w:rsidP="00682334">
            <w:pPr>
              <w:spacing w:after="0"/>
              <w:jc w:val="both"/>
              <w:rPr>
                <w:rFonts w:ascii="Tahoma" w:hAnsi="Tahoma" w:cs="Tahoma"/>
                <w:sz w:val="20"/>
              </w:rPr>
            </w:pPr>
            <w:r w:rsidRPr="00682334">
              <w:rPr>
                <w:rFonts w:ascii="Tahoma" w:hAnsi="Tahoma" w:cs="Tahoma"/>
                <w:sz w:val="20"/>
              </w:rPr>
              <w:t>4. ………………………………….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bottom"/>
            <w:hideMark/>
          </w:tcPr>
          <w:p w:rsidR="00682334" w:rsidRPr="00682334" w:rsidRDefault="00682334" w:rsidP="00682334">
            <w:pPr>
              <w:spacing w:after="0"/>
              <w:jc w:val="both"/>
              <w:rPr>
                <w:rFonts w:ascii="Tahoma" w:hAnsi="Tahoma" w:cs="Tahoma"/>
                <w:sz w:val="20"/>
              </w:rPr>
            </w:pPr>
            <w:r w:rsidRPr="00682334">
              <w:rPr>
                <w:rFonts w:ascii="Tahoma" w:hAnsi="Tahoma" w:cs="Tahoma"/>
                <w:sz w:val="20"/>
              </w:rPr>
              <w:t>…………………………..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  <w:hideMark/>
          </w:tcPr>
          <w:p w:rsidR="00682334" w:rsidRPr="00682334" w:rsidRDefault="00682334" w:rsidP="00682334">
            <w:pPr>
              <w:spacing w:after="0"/>
              <w:jc w:val="both"/>
              <w:rPr>
                <w:rFonts w:ascii="Tahoma" w:hAnsi="Tahoma" w:cs="Tahoma"/>
                <w:sz w:val="20"/>
              </w:rPr>
            </w:pPr>
            <w:r w:rsidRPr="00682334">
              <w:rPr>
                <w:rFonts w:ascii="Tahoma" w:hAnsi="Tahoma" w:cs="Tahoma"/>
                <w:sz w:val="20"/>
              </w:rPr>
              <w:t>……………………………</w:t>
            </w:r>
          </w:p>
        </w:tc>
      </w:tr>
      <w:tr w:rsidR="00682334" w:rsidRPr="00682334" w:rsidTr="00682334">
        <w:trPr>
          <w:trHeight w:val="395"/>
          <w:tblCellSpacing w:w="15" w:type="dxa"/>
        </w:trPr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bottom"/>
            <w:hideMark/>
          </w:tcPr>
          <w:p w:rsidR="00682334" w:rsidRPr="00682334" w:rsidRDefault="00682334" w:rsidP="00682334">
            <w:pPr>
              <w:spacing w:after="0"/>
              <w:jc w:val="both"/>
              <w:rPr>
                <w:rFonts w:ascii="Tahoma" w:hAnsi="Tahoma" w:cs="Tahoma"/>
                <w:sz w:val="20"/>
              </w:rPr>
            </w:pPr>
            <w:r w:rsidRPr="00682334">
              <w:rPr>
                <w:rFonts w:ascii="Tahoma" w:hAnsi="Tahoma" w:cs="Tahoma"/>
                <w:sz w:val="20"/>
              </w:rPr>
              <w:t>5. ………………………………….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bottom"/>
            <w:hideMark/>
          </w:tcPr>
          <w:p w:rsidR="00682334" w:rsidRPr="00682334" w:rsidRDefault="00682334" w:rsidP="00682334">
            <w:pPr>
              <w:spacing w:after="0"/>
              <w:jc w:val="both"/>
              <w:rPr>
                <w:rFonts w:ascii="Tahoma" w:hAnsi="Tahoma" w:cs="Tahoma"/>
                <w:sz w:val="20"/>
              </w:rPr>
            </w:pPr>
            <w:r w:rsidRPr="00682334">
              <w:rPr>
                <w:rFonts w:ascii="Tahoma" w:hAnsi="Tahoma" w:cs="Tahoma"/>
                <w:sz w:val="20"/>
              </w:rPr>
              <w:t>…………………………..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  <w:hideMark/>
          </w:tcPr>
          <w:p w:rsidR="00682334" w:rsidRPr="00682334" w:rsidRDefault="00682334" w:rsidP="00682334">
            <w:pPr>
              <w:spacing w:after="0"/>
              <w:jc w:val="both"/>
              <w:rPr>
                <w:rFonts w:ascii="Tahoma" w:hAnsi="Tahoma" w:cs="Tahoma"/>
                <w:sz w:val="20"/>
              </w:rPr>
            </w:pPr>
            <w:r w:rsidRPr="00682334">
              <w:rPr>
                <w:rFonts w:ascii="Tahoma" w:hAnsi="Tahoma" w:cs="Tahoma"/>
                <w:sz w:val="20"/>
              </w:rPr>
              <w:t>……………………………</w:t>
            </w:r>
          </w:p>
        </w:tc>
      </w:tr>
    </w:tbl>
    <w:p w:rsidR="00966C8A" w:rsidRPr="00682334" w:rsidRDefault="006273C7" w:rsidP="00055668">
      <w:pPr>
        <w:jc w:val="both"/>
        <w:rPr>
          <w:rFonts w:ascii="Tahoma" w:hAnsi="Tahoma" w:cs="Tahoma"/>
          <w:sz w:val="20"/>
        </w:rPr>
      </w:pPr>
    </w:p>
    <w:sectPr w:rsidR="00966C8A" w:rsidRPr="00682334" w:rsidSect="006B2C19">
      <w:headerReference w:type="default" r:id="rId15"/>
      <w:headerReference w:type="first" r:id="rId16"/>
      <w:pgSz w:w="11906" w:h="16838"/>
      <w:pgMar w:top="851" w:right="1417" w:bottom="1417" w:left="1417" w:header="0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879B6" w:rsidRDefault="00B879B6" w:rsidP="00F81739">
      <w:pPr>
        <w:spacing w:after="0" w:line="240" w:lineRule="auto"/>
      </w:pPr>
      <w:r>
        <w:separator/>
      </w:r>
    </w:p>
  </w:endnote>
  <w:endnote w:type="continuationSeparator" w:id="0">
    <w:p w:rsidR="00B879B6" w:rsidRDefault="00B879B6" w:rsidP="00F817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879B6" w:rsidRDefault="00B879B6" w:rsidP="00F81739">
      <w:pPr>
        <w:spacing w:after="0" w:line="240" w:lineRule="auto"/>
      </w:pPr>
      <w:r>
        <w:separator/>
      </w:r>
    </w:p>
  </w:footnote>
  <w:footnote w:type="continuationSeparator" w:id="0">
    <w:p w:rsidR="00B879B6" w:rsidRDefault="00B879B6" w:rsidP="00F8173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70581" w:rsidRDefault="00F70581" w:rsidP="00F70581">
    <w:pPr>
      <w:ind w:left="-1417"/>
      <w:jc w:val="center"/>
      <w:rPr>
        <w:rFonts w:ascii="Tahoma" w:hAnsi="Tahoma" w:cs="Tahoma"/>
        <w:b/>
        <w:bCs/>
        <w:sz w:val="20"/>
        <w:lang w:val="en-US"/>
      </w:rPr>
    </w:pPr>
  </w:p>
  <w:p w:rsidR="00F81739" w:rsidRPr="00F70581" w:rsidRDefault="00F81739" w:rsidP="00F70581">
    <w:pPr>
      <w:jc w:val="center"/>
      <w:rPr>
        <w:rFonts w:ascii="Tahoma" w:hAnsi="Tahoma" w:cs="Tahoma"/>
        <w:sz w:val="20"/>
        <w:lang w:val="en-US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B2C19" w:rsidRDefault="006B2C19" w:rsidP="009468E3">
    <w:pPr>
      <w:pStyle w:val="stBilgi"/>
      <w:ind w:left="-142"/>
    </w:pPr>
    <w:r>
      <w:rPr>
        <w:noProof/>
        <w:lang w:val="en-US"/>
      </w:rPr>
      <w:drawing>
        <wp:inline distT="0" distB="0" distL="0" distR="0" wp14:anchorId="1A620552" wp14:editId="3D72E68B">
          <wp:extent cx="5760720" cy="401100"/>
          <wp:effectExtent l="133350" t="133350" r="125730" b="132715"/>
          <wp:docPr id="26" name="Resim 26" descr="pageHeaderLogoImage_tr_T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pageHeaderLogoImage_tr_T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401100"/>
                  </a:xfrm>
                  <a:prstGeom prst="rect">
                    <a:avLst/>
                  </a:prstGeom>
                  <a:noFill/>
                  <a:ln>
                    <a:noFill/>
                  </a:ln>
                  <a:effectLst>
                    <a:glow rad="127000">
                      <a:schemeClr val="accent1"/>
                    </a:glow>
                  </a:effec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D437B0"/>
    <w:multiLevelType w:val="multilevel"/>
    <w:tmpl w:val="18F4BB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1AD47E38"/>
    <w:multiLevelType w:val="multilevel"/>
    <w:tmpl w:val="7E5AA1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4AF7F0A"/>
    <w:multiLevelType w:val="multilevel"/>
    <w:tmpl w:val="0E24C8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35A708C8"/>
    <w:multiLevelType w:val="multilevel"/>
    <w:tmpl w:val="1C928A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3A895A23"/>
    <w:multiLevelType w:val="hybridMultilevel"/>
    <w:tmpl w:val="7B34DB2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E382CD9"/>
    <w:multiLevelType w:val="hybridMultilevel"/>
    <w:tmpl w:val="9F3E989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E41602C"/>
    <w:multiLevelType w:val="multilevel"/>
    <w:tmpl w:val="9E1293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53FE77DA"/>
    <w:multiLevelType w:val="multilevel"/>
    <w:tmpl w:val="6694BC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6D76075B"/>
    <w:multiLevelType w:val="hybridMultilevel"/>
    <w:tmpl w:val="A36E1A4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2283A32"/>
    <w:multiLevelType w:val="multilevel"/>
    <w:tmpl w:val="7E5AA1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8"/>
  </w:num>
  <w:num w:numId="2">
    <w:abstractNumId w:val="4"/>
  </w:num>
  <w:num w:numId="3">
    <w:abstractNumId w:val="5"/>
  </w:num>
  <w:num w:numId="4">
    <w:abstractNumId w:val="6"/>
  </w:num>
  <w:num w:numId="5">
    <w:abstractNumId w:val="2"/>
  </w:num>
  <w:num w:numId="6">
    <w:abstractNumId w:val="3"/>
  </w:num>
  <w:num w:numId="7">
    <w:abstractNumId w:val="0"/>
  </w:num>
  <w:num w:numId="8">
    <w:abstractNumId w:val="7"/>
  </w:num>
  <w:num w:numId="9">
    <w:abstractNumId w:val="1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5668"/>
    <w:rsid w:val="00052EA8"/>
    <w:rsid w:val="00055668"/>
    <w:rsid w:val="00091836"/>
    <w:rsid w:val="00134CF9"/>
    <w:rsid w:val="001F76E4"/>
    <w:rsid w:val="00236A8E"/>
    <w:rsid w:val="00273D03"/>
    <w:rsid w:val="00360F39"/>
    <w:rsid w:val="00415D02"/>
    <w:rsid w:val="0052393B"/>
    <w:rsid w:val="00590581"/>
    <w:rsid w:val="005A24B1"/>
    <w:rsid w:val="006273C7"/>
    <w:rsid w:val="00682334"/>
    <w:rsid w:val="006B2C19"/>
    <w:rsid w:val="00720526"/>
    <w:rsid w:val="00766599"/>
    <w:rsid w:val="00770812"/>
    <w:rsid w:val="00863A8A"/>
    <w:rsid w:val="00893787"/>
    <w:rsid w:val="008E27DC"/>
    <w:rsid w:val="008F049B"/>
    <w:rsid w:val="009468E3"/>
    <w:rsid w:val="009C35C3"/>
    <w:rsid w:val="00A6606B"/>
    <w:rsid w:val="00B13292"/>
    <w:rsid w:val="00B47751"/>
    <w:rsid w:val="00B879B6"/>
    <w:rsid w:val="00D8710B"/>
    <w:rsid w:val="00ED22D8"/>
    <w:rsid w:val="00F676CB"/>
    <w:rsid w:val="00F70581"/>
    <w:rsid w:val="00F81739"/>
    <w:rsid w:val="00F95E81"/>
    <w:rsid w:val="00FA5D3B"/>
    <w:rsid w:val="00FC7084"/>
    <w:rsid w:val="00FF0A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,"/>
  <w14:docId w14:val="4467E7FE"/>
  <w15:chartTrackingRefBased/>
  <w15:docId w15:val="{E5EC2F91-3D30-4AF0-97B6-2C0B3707B9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055668"/>
    <w:pPr>
      <w:ind w:left="720"/>
      <w:contextualSpacing/>
    </w:pPr>
  </w:style>
  <w:style w:type="table" w:styleId="TabloKlavuzu">
    <w:name w:val="Table Grid"/>
    <w:basedOn w:val="NormalTablo"/>
    <w:uiPriority w:val="39"/>
    <w:rsid w:val="0005566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"/>
    <w:uiPriority w:val="99"/>
    <w:unhideWhenUsed/>
    <w:rsid w:val="00F8173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F81739"/>
  </w:style>
  <w:style w:type="paragraph" w:styleId="AltBilgi">
    <w:name w:val="footer"/>
    <w:basedOn w:val="Normal"/>
    <w:link w:val="AltBilgiChar"/>
    <w:uiPriority w:val="99"/>
    <w:unhideWhenUsed/>
    <w:rsid w:val="00F8173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F81739"/>
  </w:style>
  <w:style w:type="character" w:styleId="Kpr">
    <w:name w:val="Hyperlink"/>
    <w:basedOn w:val="VarsaylanParagrafYazTipi"/>
    <w:uiPriority w:val="99"/>
    <w:unhideWhenUsed/>
    <w:rsid w:val="006B2C19"/>
    <w:rPr>
      <w:color w:val="0563C1" w:themeColor="hyperlink"/>
      <w:u w:val="single"/>
    </w:rPr>
  </w:style>
  <w:style w:type="character" w:styleId="zlenenKpr">
    <w:name w:val="FollowedHyperlink"/>
    <w:basedOn w:val="VarsaylanParagrafYazTipi"/>
    <w:uiPriority w:val="99"/>
    <w:semiHidden/>
    <w:unhideWhenUsed/>
    <w:rsid w:val="006B2C19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661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84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control" Target="activeX/activeX5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ontrol" Target="activeX/activeX4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ontrol" Target="activeX/activeX3.xml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control" Target="activeX/activeX2.xml"/><Relationship Id="rId4" Type="http://schemas.openxmlformats.org/officeDocument/2006/relationships/settings" Target="settings.xml"/><Relationship Id="rId9" Type="http://schemas.openxmlformats.org/officeDocument/2006/relationships/control" Target="activeX/activeX1.xml"/><Relationship Id="rId14" Type="http://schemas.openxmlformats.org/officeDocument/2006/relationships/hyperlink" Target="https://creativecommons.org/licenses/by/4.0/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activeX1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3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4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5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543806B-6652-4857-B21E-FFD5E61611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</TotalTime>
  <Pages>2</Pages>
  <Words>635</Words>
  <Characters>3622</Characters>
  <Application>Microsoft Office Word</Application>
  <DocSecurity>0</DocSecurity>
  <Lines>30</Lines>
  <Paragraphs>8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MoTuN</Company>
  <LinksUpToDate>false</LinksUpToDate>
  <CharactersWithSpaces>4249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gözlemci</dc:creator>
  <cp:keywords/>
  <dc:description/>
  <cp:lastModifiedBy>hakem görüşü</cp:lastModifiedBy>
  <cp:revision>12</cp:revision>
  <dcterms:created xsi:type="dcterms:W3CDTF">2024-05-20T18:15:00Z</dcterms:created>
  <dcterms:modified xsi:type="dcterms:W3CDTF">2024-05-25T05:42:00Z</dcterms:modified>
</cp:coreProperties>
</file>